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77ea1f" w14:textId="c77ea1f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7630D">
        <w:t>35. St-2250/2023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7630D">
        <w:t>35. St-2250/2023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7630D" w:rsidP="00023E6D" w:rsidRDefault="0027630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7630D" w:rsidP="0027630D" w:rsidRDefault="00023E6D">
      <w:pPr>
        <w:jc w:val="both"/>
      </w:pPr>
      <w:r>
        <w:tab/>
      </w:r>
      <w:r w:rsidR="0027630D">
        <w:t>ROTEX Montaža d.o.o., Zagreb, Radnička cesta 47, OIB: 65655304508</w:t>
      </w:r>
    </w:p>
    <w:p w:rsidR="00023E6D" w:rsidP="0027630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30D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763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63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63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63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63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76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7739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St-2250/2023</izvorni_sadrzaj>
    <derivirana_varijabla naziv="DomainObject.Predmet.OznakaBroj_1">St-2250/2023</derivirana_varijabla>
  </DomainObject.Predmet.OznakaBroj>
  <DomainObject.Predmet.OznakaBrojOptuznogAkta>
    <izvorni_sadrzaj>04-06-23-3871</izvorni_sadrzaj>
    <derivirana_varijabla naziv="DomainObject.Predmet.OznakaBrojOptuznogAkta_1">04-06-23-3871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ROTEX Montaža d.o.o.</izvorni_sadrzaj>
    <derivirana_varijabla naziv="DomainObject.Predmet.ProtustrankaFormated_1">  ROTEX Montaža d.o.o.</derivirana_varijabla>
  </DomainObject.Predmet.ProtustrankaFormated>
  <DomainObject.Predmet.ProtustrankaFormatedOIB>
    <izvorni_sadrzaj>  ROTEX Montaža d.o.o., OIB 65655304508</izvorni_sadrzaj>
    <derivirana_varijabla naziv="DomainObject.Predmet.ProtustrankaFormatedOIB_1">  ROTEX Montaža d.o.o., OIB 65655304508</derivirana_varijabla>
  </DomainObject.Predmet.ProtustrankaFormatedOIB>
  <DomainObject.Predmet.ProtustrankaFormatedWithAdress>
    <izvorni_sadrzaj> ROTEX Montaža d.o.o., Radnička cesta 47, 10000 Zagreb</izvorni_sadrzaj>
    <derivirana_varijabla naziv="DomainObject.Predmet.ProtustrankaFormatedWithAdress_1"> ROTEX Montaža d.o.o., Radnička cesta 47, 10000 Zagreb</derivirana_varijabla>
  </DomainObject.Predmet.ProtustrankaFormatedWithAdress>
  <DomainObject.Predmet.ProtustrankaFormatedWithAdressOIB>
    <izvorni_sadrzaj> ROTEX Montaža d.o.o., OIB 65655304508, Radnička cesta 47, 10000 Zagreb</izvorni_sadrzaj>
    <derivirana_varijabla naziv="DomainObject.Predmet.ProtustrankaFormatedWithAdressOIB_1"> ROTEX Montaža d.o.o., OIB 65655304508, Radnička cesta 47, 10000 Zagreb</derivirana_varijabla>
  </DomainObject.Predmet.ProtustrankaFormatedWithAdressOIB>
  <DomainObject.Predmet.ProtustrankaWithAdress>
    <izvorni_sadrzaj>ROTEX Montaža d.o.o. Radnička cesta 47, 10000 Zagreb</izvorni_sadrzaj>
    <derivirana_varijabla naziv="DomainObject.Predmet.ProtustrankaWithAdress_1">ROTEX Montaža d.o.o. Radnička cesta 47, 10000 Zagreb</derivirana_varijabla>
  </DomainObject.Predmet.ProtustrankaWithAdress>
  <DomainObject.Predmet.ProtustrankaWithAdressOIB>
    <izvorni_sadrzaj>ROTEX Montaža d.o.o., OIB 65655304508, Radnička cesta 47, 10000 Zagreb</izvorni_sadrzaj>
    <derivirana_varijabla naziv="DomainObject.Predmet.ProtustrankaWithAdressOIB_1">ROTEX Montaža d.o.o., OIB 65655304508, Radnička cesta 47, 10000 Zagreb</derivirana_varijabla>
  </DomainObject.Predmet.ProtustrankaWithAdressOIB>
  <DomainObject.Predmet.ProtustrankaNazivFormated>
    <izvorni_sadrzaj>ROTEX Montaža d.o.o.</izvorni_sadrzaj>
    <derivirana_varijabla naziv="DomainObject.Predmet.ProtustrankaNazivFormated_1">ROTEX Montaža d.o.o.</derivirana_varijabla>
  </DomainObject.Predmet.ProtustrankaNazivFormated>
  <DomainObject.Predmet.ProtustrankaNazivFormatedOIB>
    <izvorni_sadrzaj>ROTEX Montaža d.o.o., OIB 65655304508</izvorni_sadrzaj>
    <derivirana_varijabla naziv="DomainObject.Predmet.ProtustrankaNazivFormatedOIB_1">ROTEX Montaža d.o.o., OIB 65655304508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ROTEX Montaža d.o.o.</item>
    </izvorni_sadrzaj>
    <derivirana_varijabla naziv="DomainObject.Predmet.ProtuStrankaListFormated_1">
      <item>ROTEX Montaža d.o.o.</item>
    </derivirana_varijabla>
  </DomainObject.Predmet.ProtuStrankaListFormated>
  <DomainObject.Predmet.ProtuStrankaListFormatedOIB>
    <izvorni_sadrzaj>
      <item>ROTEX Montaža d.o.o., OIB 65655304508</item>
    </izvorni_sadrzaj>
    <derivirana_varijabla naziv="DomainObject.Predmet.ProtuStrankaListFormatedOIB_1">
      <item>ROTEX Montaža d.o.o., OIB 65655304508</item>
    </derivirana_varijabla>
  </DomainObject.Predmet.ProtuStrankaListFormatedOIB>
  <DomainObject.Predmet.ProtuStrankaListFormatedWithAdress>
    <izvorni_sadrzaj>
      <item>ROTEX Montaža d.o.o., Radnička cesta 47, 10000 Zagreb</item>
    </izvorni_sadrzaj>
    <derivirana_varijabla naziv="DomainObject.Predmet.ProtuStrankaListFormatedWithAdress_1">
      <item>ROTEX Montaža d.o.o., Radnička cesta 47, 10000 Zagreb</item>
    </derivirana_varijabla>
  </DomainObject.Predmet.ProtuStrankaListFormatedWithAdress>
  <DomainObject.Predmet.ProtuStrankaListFormatedWithAdressOIB>
    <izvorni_sadrzaj>
      <item>ROTEX Montaža d.o.o., OIB 65655304508, Radnička cesta 47, 10000 Zagreb</item>
    </izvorni_sadrzaj>
    <derivirana_varijabla naziv="DomainObject.Predmet.ProtuStrankaListFormatedWithAdressOIB_1">
      <item>ROTEX Montaža d.o.o., OIB 65655304508, Radnička cesta 47, 10000 Zagreb</item>
    </derivirana_varijabla>
  </DomainObject.Predmet.ProtuStrankaListFormatedWithAdressOIB>
  <DomainObject.Predmet.ProtuStrankaListNazivFormated>
    <izvorni_sadrzaj>
      <item>ROTEX Montaža d.o.o.</item>
    </izvorni_sadrzaj>
    <derivirana_varijabla naziv="DomainObject.Predmet.ProtuStrankaListNazivFormated_1">
      <item>ROTEX Montaža d.o.o.</item>
    </derivirana_varijabla>
  </DomainObject.Predmet.ProtuStrankaListNazivFormated>
  <DomainObject.Predmet.ProtuStrankaListNazivFormatedOIB>
    <izvorni_sadrzaj>
      <item>ROTEX Montaža d.o.o., OIB 65655304508</item>
    </izvorni_sadrzaj>
    <derivirana_varijabla naziv="DomainObject.Predmet.ProtuStrankaListNazivFormatedOIB_1">
      <item>ROTEX Montaža d.o.o., OIB 65655304508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ROTEX Montaža d.o.o.</izvorni_sadrzaj>
    <derivirana_varijabla naziv="DomainObject.Predmet.ProtustrankaIDrugi_1">ROTEX Montaža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ROTEX Montaža d.o.o., OIB 65655304508, Radnička cesta 47, 10000 Zagreb</izvorni_sadrzaj>
    <derivirana_varijabla naziv="DomainObject.Predmet.ProtustrankaIDrugiAdressOIB_1">ROTEX Montaža d.o.o., OIB 65655304508,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ROTEX Montaža d.o.o.</item>
      <item>Financijska agencija</item>
    </izvorni_sadrzaj>
    <derivirana_varijabla naziv="DomainObject.Predmet.SudioniciListNaziv_1">
      <item>ROTEX Montaža d.o.o.</item>
      <item>Financijska agencija</item>
    </derivirana_varijabla>
  </DomainObject.Predmet.SudioniciListNaziv>
  <DomainObject.Predmet.SudioniciListAdressOIB>
    <izvorni_sadrzaj>
      <item>ROTEX Montaža d.o.o., OIB 65655304508, Radnička cesta 47,10000 Zagreb</item>
      <item>Financijska agencija, OIB 85821130368, TRG SVIBANJSKIH ŽRTAVA 1995. 1,10000 Zagreb</item>
    </izvorni_sadrzaj>
    <derivirana_varijabla naziv="DomainObject.Predmet.SudioniciListAdressOIB_1">
      <item>ROTEX Montaža d.o.o., OIB 65655304508, Radnička cesta 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65655304508</item>
      <item>, OIB 85821130368</item>
    </izvorni_sadrzaj>
    <derivirana_varijabla naziv="DomainObject.Predmet.SudioniciListNazivOIB_1">
      <item>, OIB 65655304508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9BF13-2E21-47E9-826B-0B4F1FC2A35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810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2023-09-28T12:32:00Z</cp:lastPrinted>
  <dcterms:modified xmlns:xsi="http://www.w3.org/2001/XMLSchema-instance" xsi:type="dcterms:W3CDTF">2023-09-28T12:32:00Z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